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360_StartPos" w:displacedByCustomXml="next"/>
    <w:bookmarkEnd w:id="0" w:displacedByCustomXml="next"/>
    <w:sdt>
      <w:sdtPr>
        <w:tag w:val="C=208337;D=300830;H=300832;P=2022-§ 373;HIX=2;"/>
        <w:id w:val="-568035579"/>
        <w:placeholder>
          <w:docPart w:val="B3A5C77DD5AA40C0B483D5157F2194C0"/>
        </w:placeholder>
      </w:sdtPr>
      <w:sdtContent>
        <w:sdt>
          <w:sdtPr>
            <w:rPr>
              <w:rFonts w:ascii="Times New Roman" w:hAnsi="Times New Roman"/>
            </w:rPr>
            <w:tag w:val="P360_paragraph_300832"/>
            <w:id w:val="1083573195"/>
            <w:placeholder>
              <w:docPart w:val="F5E33D0E52C549AA958EFDFAE70CF629"/>
            </w:placeholder>
          </w:sdtPr>
          <w:sdtContent>
            <w:p w14:paraId="36679C2C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2022-§ 373</w:t>
              </w:r>
              <w:r>
                <w:rPr>
                  <w:rFonts w:ascii="Times New Roman" w:hAnsi="Times New Roman"/>
                </w:rPr>
                <w:tab/>
              </w:r>
              <w:r>
                <w:rPr>
                  <w:rFonts w:ascii="Times New Roman" w:hAnsi="Times New Roman"/>
                </w:rPr>
                <w:tab/>
              </w:r>
              <w:r>
                <w:rPr>
                  <w:rFonts w:ascii="Times New Roman" w:hAnsi="Times New Roman"/>
                </w:rPr>
                <w:tab/>
                <w:t>Dnr: KS.2021.1285</w:t>
              </w:r>
            </w:p>
          </w:sdtContent>
        </w:sdt>
        <w:p w14:paraId="3FDF1DC0" w14:textId="77777777" w:rsidR="00AA6CAD" w:rsidRDefault="00AA6CAD" w:rsidP="00AA6CAD">
          <w:pPr>
            <w:rPr>
              <w:rFonts w:ascii="Times New Roman" w:hAnsi="Times New Roman"/>
            </w:rPr>
          </w:pPr>
        </w:p>
        <w:p w14:paraId="6D851973" w14:textId="77777777" w:rsidR="00AA6CAD" w:rsidRDefault="00AA6CAD" w:rsidP="00AA6CAD">
          <w:pPr>
            <w:pStyle w:val="Rubrik1"/>
          </w:pPr>
          <w:r>
            <w:t>Strategisk plan 2023-2025 och budget 2023</w:t>
          </w:r>
        </w:p>
        <w:sdt>
          <w:sdtPr>
            <w:rPr>
              <w:rFonts w:ascii="Garamond" w:hAnsi="Garamond" w:cs="Times New Roman"/>
              <w:bCs w:val="0"/>
              <w:iCs w:val="0"/>
              <w:szCs w:val="24"/>
            </w:rPr>
            <w:tag w:val="P360_tjut_sammanfattning"/>
            <w:id w:val="-1126612537"/>
            <w:placeholder>
              <w:docPart w:val="F02B21B904024E02A51B8E7AF2112A8A"/>
            </w:placeholder>
          </w:sdtPr>
          <w:sdtContent>
            <w:p w14:paraId="262E54A7" w14:textId="77777777" w:rsidR="00AA6CAD" w:rsidRPr="000B4BEE" w:rsidRDefault="00AA6CAD" w:rsidP="00AA6CAD">
              <w:pPr>
                <w:pStyle w:val="Rubrik2"/>
                <w:rPr>
                  <w:rFonts w:ascii="Times New Roman" w:hAnsi="Times New Roman" w:cs="Times New Roman"/>
                  <w:b/>
                  <w:bCs w:val="0"/>
                </w:rPr>
              </w:pPr>
              <w:r w:rsidRPr="000B4BEE">
                <w:rPr>
                  <w:rFonts w:ascii="Times New Roman" w:hAnsi="Times New Roman" w:cs="Times New Roman"/>
                  <w:b/>
                  <w:bCs w:val="0"/>
                </w:rPr>
                <w:t>Beskrivning av ärendet</w:t>
              </w:r>
            </w:p>
            <w:p w14:paraId="5A725884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Socialdemokraterna, Centerpartiet och Liberalerna har förslag till strategisk plan 2023-2025 och budget 2023 som har delgetts kommunstyrelsen.</w:t>
              </w:r>
            </w:p>
            <w:p w14:paraId="6FBAB597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68D54270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Vänsterpartiet har förslag på en tilläggsbudget 2023 som har delgetts kommunstyrelsen.</w:t>
              </w:r>
            </w:p>
            <w:p w14:paraId="5862A1C5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5AE4EFA9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Sverigedemokraterna har förslag till strategisk plan 2023-2025 och budget 2023 som har delgetts kommunstyrelsen.</w:t>
              </w:r>
            </w:p>
            <w:p w14:paraId="1BCB1238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5886B06E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  <w:b/>
                  <w:bCs/>
                </w:rPr>
                <w:t>Yrkanden</w:t>
              </w:r>
              <w:r>
                <w:rPr>
                  <w:rFonts w:ascii="Times New Roman" w:hAnsi="Times New Roman"/>
                  <w:b/>
                  <w:bCs/>
                </w:rPr>
                <w:br/>
              </w:r>
              <w:r>
                <w:rPr>
                  <w:rFonts w:ascii="Times New Roman" w:hAnsi="Times New Roman"/>
                </w:rPr>
                <w:t>Torgny Maurer (SD), med instämmande av Kai Hallgren (SD), yrkar bifall till Sverigedemokraternas förslag till strategisk plan 2023-2025 och budget 2023.</w:t>
              </w:r>
            </w:p>
            <w:p w14:paraId="422B4DBE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12524D70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Stefan Carlsson (V) yrkar bifall till Vänsterpartiets förslag på en tilläggsbudget 2023.</w:t>
              </w:r>
            </w:p>
            <w:p w14:paraId="7A718C3D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711DF618" w14:textId="77777777" w:rsidR="00AA6CAD" w:rsidRPr="002E307E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Hugo Andersson (C), med instämmande av Mats Annerfeldt (S), yrkar bifall till Socialdemokraternas, Centerpartiets och Liberalernas förslag till strategisk plan 2023-2025 och budget 2023.</w:t>
              </w:r>
            </w:p>
            <w:p w14:paraId="2576F354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5F6193B0" w14:textId="77777777" w:rsidR="00AA6CAD" w:rsidRPr="002E307E" w:rsidRDefault="00AA6CAD" w:rsidP="00AA6CAD">
              <w:pPr>
                <w:rPr>
                  <w:rFonts w:ascii="Times New Roman" w:hAnsi="Times New Roman"/>
                  <w:b/>
                  <w:bCs/>
                </w:rPr>
              </w:pPr>
              <w:r>
                <w:rPr>
                  <w:rFonts w:ascii="Times New Roman" w:hAnsi="Times New Roman"/>
                  <w:b/>
                  <w:bCs/>
                </w:rPr>
                <w:t>Beslutsgång</w:t>
              </w:r>
            </w:p>
            <w:p w14:paraId="3D6BAD4A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Inge Jacobsson (M) meddelar att de inte har ett färdigt beslut inför detta sammanträde med kommunstyrelsen och att de därför inte kommer att delta i beslutet.</w:t>
              </w:r>
            </w:p>
            <w:p w14:paraId="66E3CE5E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4C70C7DC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Kristin Andersson (KD) meddelar även hon att hon inte deltar i beslutet.</w:t>
              </w:r>
            </w:p>
            <w:p w14:paraId="1DB0295A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0A2F20CA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Ordföranden konstaterar att det finns två förslag till beslut, förslaget från S,C och L och förslaget från SD, och ställer dem mot varandra.</w:t>
              </w:r>
            </w:p>
            <w:p w14:paraId="4D09969C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03E3C57A" w14:textId="77777777" w:rsidR="00AA6CAD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Ordföranden finner att kommunstyrelsen bifaller förslaget från Socialdemokraterna, Centern och Liberalerna.</w:t>
              </w:r>
            </w:p>
            <w:p w14:paraId="541B94E3" w14:textId="77777777" w:rsidR="00AA6CAD" w:rsidRDefault="00AA6CAD" w:rsidP="00AA6CAD">
              <w:pPr>
                <w:rPr>
                  <w:rFonts w:ascii="Times New Roman" w:hAnsi="Times New Roman"/>
                </w:rPr>
              </w:pPr>
            </w:p>
            <w:p w14:paraId="412BB1D0" w14:textId="77777777" w:rsidR="00AA6CAD" w:rsidRPr="00680E1E" w:rsidRDefault="00AA6CAD" w:rsidP="00AA6CAD">
              <w:pPr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Därefter ställer ordföranden Vänsterpartiets förslag på tilläggsbudget på bifall eller avslag och finner att kommunstyrelsen avslår förslaget.</w:t>
              </w:r>
            </w:p>
            <w:p w14:paraId="4451613D" w14:textId="77777777" w:rsidR="00AA6CAD" w:rsidRDefault="00AA6CAD" w:rsidP="00AA6CAD"/>
            <w:p w14:paraId="010C317D" w14:textId="77777777" w:rsidR="00AA6CAD" w:rsidRDefault="00000000" w:rsidP="00AA6CAD"/>
          </w:sdtContent>
        </w:sdt>
        <w:sdt>
          <w:sdtPr>
            <w:rPr>
              <w:rFonts w:ascii="Garamond" w:hAnsi="Garamond" w:cs="Times New Roman"/>
              <w:b/>
              <w:bCs w:val="0"/>
              <w:iCs w:val="0"/>
              <w:szCs w:val="24"/>
            </w:rPr>
            <w:alias w:val="Forslag til beslut"/>
            <w:tag w:val="P360_tjut_forslag"/>
            <w:id w:val="602076451"/>
            <w:placeholder>
              <w:docPart w:val="3C7ACC3D024B405CB31AACE5593E906F"/>
            </w:placeholder>
          </w:sdtPr>
          <w:sdtEndPr>
            <w:rPr>
              <w:rFonts w:ascii="Times New Roman" w:hAnsi="Times New Roman"/>
              <w:bCs/>
              <w:iCs/>
            </w:rPr>
          </w:sdtEndPr>
          <w:sdtContent>
            <w:p w14:paraId="4BD33119" w14:textId="77777777" w:rsidR="00AA6CAD" w:rsidRDefault="00AA6CAD" w:rsidP="00AA6CAD">
              <w:pPr>
                <w:pStyle w:val="Rubrik2"/>
                <w:rPr>
                  <w:rFonts w:cs="Times New Roman"/>
                  <w:b/>
                </w:rPr>
              </w:pPr>
              <w:r>
                <w:rPr>
                  <w:rFonts w:cs="Times New Roman"/>
                  <w:b/>
                </w:rPr>
                <w:t>Kommunstyrelsens beslut</w:t>
              </w:r>
            </w:p>
            <w:p w14:paraId="000F57C4" w14:textId="77777777" w:rsidR="00AA6CAD" w:rsidRPr="00680E1E" w:rsidRDefault="00AA6CAD" w:rsidP="00AA6CAD">
              <w:pPr>
                <w:pStyle w:val="Brdtext"/>
                <w:rPr>
                  <w:rFonts w:ascii="Times New Roman" w:hAnsi="Times New Roman"/>
                  <w:b/>
                  <w:bCs/>
                </w:rPr>
              </w:pPr>
              <w:r w:rsidRPr="00680E1E">
                <w:rPr>
                  <w:rFonts w:ascii="Times New Roman" w:hAnsi="Times New Roman"/>
                  <w:b/>
                  <w:bCs/>
                  <w:color w:val="000000" w:themeColor="text1"/>
                </w:rPr>
                <w:t>Kommunstyrelsen föreslår kommunfullmäktige</w:t>
              </w:r>
            </w:p>
            <w:p w14:paraId="67A6A450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</w:pPr>
              <w:r w:rsidRPr="001723DC">
                <w:rPr>
                  <w:rFonts w:ascii="Times New Roman" w:hAnsi="Times New Roman" w:cs="Times New Roman"/>
                  <w:color w:val="000000" w:themeColor="text1"/>
                </w:rPr>
                <w:t xml:space="preserve">Att anta förslaget till budget år 2023 och strategisk plan 2023-2025 </w:t>
              </w:r>
              <w:r w:rsidRPr="001723DC">
                <w:rPr>
                  <w:rFonts w:ascii="Times New Roman" w:hAnsi="Times New Roman" w:cs="Times New Roman"/>
                  <w:color w:val="000000" w:themeColor="text1"/>
                </w:rPr>
                <w:br/>
              </w:r>
              <w:r w:rsidRPr="001723DC">
                <w:rPr>
                  <w:rFonts w:ascii="Times New Roman" w:hAnsi="Times New Roman" w:cs="Times New Roman"/>
                  <w:color w:val="000000" w:themeColor="text1"/>
                </w:rPr>
                <w:br/>
              </w:r>
              <w:r w:rsidRPr="001723DC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t>Investeringar:</w:t>
              </w:r>
            </w:p>
            <w:p w14:paraId="7EFA6E0C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fastställa investeringsbudgeten för år 2023 till 136,1 miljoner kronor och att 71,1 miljoner kronor av dessa finansieras genom en utökad låneram.</w:t>
              </w:r>
            </w:p>
            <w:p w14:paraId="685CB9CB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kommunstyrelsen under år 2023 har rätt att omsätta lån, det vill säga låna upp motsvarande de lån som förfaller till betalning under år 2023.</w:t>
              </w:r>
            </w:p>
            <w:p w14:paraId="48508F44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fastställa fördelningen på anslagsområden i investeringsbudgeten 2023.</w:t>
              </w:r>
            </w:p>
            <w:p w14:paraId="5594FA78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 xml:space="preserve">Att fastställa investeringsvolymen till 136,1 miljoner för 2023, </w:t>
              </w:r>
              <w:r w:rsidRPr="001723DC">
                <w:rPr>
                  <w:rFonts w:ascii="Times New Roman" w:hAnsi="Times New Roman" w:cs="Times New Roman"/>
                  <w:color w:val="auto"/>
                </w:rPr>
                <w:br/>
                <w:t xml:space="preserve">229,6 miljoner för 2024 samt 364,2 miljoner för 2025. </w:t>
              </w:r>
            </w:p>
            <w:p w14:paraId="4F59B478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delegera till kommunstyrelsen att besluta om fördelning av investeringsbudgeten till enskilda projekt upp till 10 miljoner kronor inom respektive anslagsområde.</w:t>
              </w:r>
              <w:r w:rsidRPr="001723DC">
                <w:rPr>
                  <w:rFonts w:ascii="Times New Roman" w:hAnsi="Times New Roman" w:cs="Times New Roman"/>
                  <w:color w:val="auto"/>
                </w:rPr>
                <w:br/>
                <w:t xml:space="preserve"> </w:t>
              </w:r>
            </w:p>
            <w:p w14:paraId="3F6D487E" w14:textId="77777777" w:rsidR="00AA6CAD" w:rsidRPr="001723DC" w:rsidRDefault="00AA6CAD" w:rsidP="00AA6CAD">
              <w:pPr>
                <w:pStyle w:val="Default"/>
                <w:spacing w:after="18"/>
                <w:ind w:left="720"/>
                <w:rPr>
                  <w:rFonts w:ascii="Times New Roman" w:hAnsi="Times New Roman" w:cs="Times New Roman"/>
                  <w:b/>
                  <w:bCs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b/>
                  <w:bCs/>
                  <w:color w:val="auto"/>
                </w:rPr>
                <w:t>Koncernen:</w:t>
              </w:r>
            </w:p>
            <w:p w14:paraId="5E82EF00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 xml:space="preserve">Att kommunkoncernens låneram uppgår till 1 769 miljoner kronor. </w:t>
              </w:r>
            </w:p>
            <w:p w14:paraId="6017BC0C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kommunstyrelsen har rätt att nyupplåna upp till ovan beslutat låneram.</w:t>
              </w:r>
            </w:p>
            <w:p w14:paraId="09960B87" w14:textId="77777777" w:rsidR="00AA6CAD" w:rsidRPr="001723DC" w:rsidRDefault="00AA6CAD" w:rsidP="00AA6CAD">
              <w:pPr>
                <w:pStyle w:val="Default"/>
                <w:spacing w:after="18"/>
                <w:ind w:left="720"/>
                <w:rPr>
                  <w:rFonts w:ascii="Times New Roman" w:hAnsi="Times New Roman" w:cs="Times New Roman"/>
                  <w:b/>
                  <w:bCs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FF0000"/>
                </w:rPr>
                <w:br/>
              </w:r>
              <w:r w:rsidRPr="001723DC">
                <w:rPr>
                  <w:rFonts w:ascii="Times New Roman" w:hAnsi="Times New Roman" w:cs="Times New Roman"/>
                  <w:b/>
                  <w:bCs/>
                  <w:color w:val="auto"/>
                </w:rPr>
                <w:t>Verksamheten:</w:t>
              </w:r>
            </w:p>
            <w:p w14:paraId="5C44F47C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avsätta medel för Landsbygdsatsning med 500tkr per år för åren 2024 och 2025. Anslag till kommungemensamma kostnader.</w:t>
              </w:r>
            </w:p>
            <w:p w14:paraId="5C642CF6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avsätta ytterligare 600tkr till utvecklingsmedel för 2023. Anslag till</w:t>
              </w:r>
            </w:p>
            <w:p w14:paraId="0A1DB323" w14:textId="77777777" w:rsidR="00AA6CAD" w:rsidRPr="001723DC" w:rsidRDefault="00AA6CAD" w:rsidP="00AA6CAD">
              <w:pPr>
                <w:pStyle w:val="Default"/>
                <w:spacing w:after="18"/>
                <w:ind w:left="720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kommungemensamma kostnader.</w:t>
              </w:r>
            </w:p>
            <w:p w14:paraId="306DEA0E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avsätta 12 000tkr för ökade elkostnader 2023. Anslag till</w:t>
              </w:r>
            </w:p>
            <w:p w14:paraId="03B8F89A" w14:textId="77777777" w:rsidR="00AA6CAD" w:rsidRPr="001723DC" w:rsidRDefault="00AA6CAD" w:rsidP="00AA6CAD">
              <w:pPr>
                <w:pStyle w:val="Default"/>
                <w:spacing w:after="18"/>
                <w:ind w:left="720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kommungemensamma kostnader.</w:t>
              </w:r>
            </w:p>
            <w:p w14:paraId="6A25D36E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avsätta medel för ungas inflytande med 200tkr för 2023 och 100tkr från med 2024. Anslag till kommungemensamma kostnader.</w:t>
              </w:r>
            </w:p>
            <w:p w14:paraId="482D1899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avsätta medel för särskild satsning på kompetensutveckling av pedagoger inom grundskolan för att öka läsförmågan med 625 tkr för år 2023. Anslag till sektor utbildning.</w:t>
              </w:r>
            </w:p>
            <w:p w14:paraId="0515862B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 xml:space="preserve">Att avsätta medel till tillfälligt korttidsboende (Sergelsgården) i väntan på byggnation Hällestadgården med 3000 tkr för 2023, 750 tkr för 2024. Anslag till sektor vård och omsorg. </w:t>
              </w:r>
            </w:p>
            <w:p w14:paraId="25C8D845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 xml:space="preserve">Att avsätta medel för Föräldrastödsprogram med 440tkr från och med 2023. Anslag till sektor Social omsorg. </w:t>
              </w:r>
            </w:p>
            <w:p w14:paraId="251D8ED5" w14:textId="77777777" w:rsidR="00AA6CAD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color w:val="auto"/>
                </w:rPr>
                <w:t>Att årets resultat i förhållande till skatter och bidrag ska vara minst noll procent.</w:t>
              </w:r>
            </w:p>
            <w:p w14:paraId="79FD4AF5" w14:textId="77777777" w:rsidR="00AA6CAD" w:rsidRDefault="00AA6CAD" w:rsidP="00AA6CAD">
              <w:pPr>
                <w:pStyle w:val="Default"/>
                <w:spacing w:after="18"/>
                <w:rPr>
                  <w:rFonts w:ascii="Times New Roman" w:hAnsi="Times New Roman" w:cs="Times New Roman"/>
                  <w:color w:val="auto"/>
                </w:rPr>
              </w:pPr>
            </w:p>
            <w:p w14:paraId="05318115" w14:textId="77777777" w:rsidR="00AA6CAD" w:rsidRPr="001723DC" w:rsidRDefault="00AA6CAD" w:rsidP="00AA6CAD">
              <w:pPr>
                <w:pStyle w:val="Default"/>
                <w:spacing w:after="18"/>
                <w:rPr>
                  <w:rFonts w:ascii="Times New Roman" w:hAnsi="Times New Roman" w:cs="Times New Roman"/>
                  <w:b/>
                  <w:bCs/>
                  <w:color w:val="auto"/>
                </w:rPr>
              </w:pPr>
              <w:r w:rsidRPr="001723DC">
                <w:rPr>
                  <w:rFonts w:ascii="Times New Roman" w:hAnsi="Times New Roman" w:cs="Times New Roman"/>
                  <w:b/>
                  <w:bCs/>
                  <w:color w:val="auto"/>
                </w:rPr>
                <w:t>Kommunstyrelsen beslutar för egen del</w:t>
              </w:r>
            </w:p>
            <w:p w14:paraId="5731C1A4" w14:textId="77777777" w:rsidR="00AA6CAD" w:rsidRPr="001723DC" w:rsidRDefault="00AA6CAD" w:rsidP="00AA6CAD">
              <w:pPr>
                <w:pStyle w:val="Default"/>
                <w:numPr>
                  <w:ilvl w:val="0"/>
                  <w:numId w:val="12"/>
                </w:numPr>
                <w:spacing w:after="18"/>
                <w:rPr>
                  <w:rFonts w:ascii="Times New Roman" w:hAnsi="Times New Roman" w:cs="Times New Roman"/>
                  <w:color w:val="auto"/>
                </w:rPr>
              </w:pPr>
              <w:r>
                <w:rPr>
                  <w:rFonts w:ascii="Times New Roman" w:hAnsi="Times New Roman" w:cs="Times New Roman"/>
                  <w:color w:val="auto"/>
                </w:rPr>
                <w:t>Att paragrafen justeras omedelbart</w:t>
              </w:r>
            </w:p>
            <w:p w14:paraId="2ADEA791" w14:textId="77777777" w:rsidR="00AA6CAD" w:rsidRDefault="00AA6CAD" w:rsidP="00AA6CAD">
              <w:pPr>
                <w:pStyle w:val="Brdtext"/>
                <w:rPr>
                  <w:rFonts w:ascii="Times New Roman" w:hAnsi="Times New Roman"/>
                </w:rPr>
              </w:pPr>
            </w:p>
            <w:p w14:paraId="3ACF2A3C" w14:textId="77777777" w:rsidR="00AA6CAD" w:rsidRPr="00A634F9" w:rsidRDefault="00AA6CAD" w:rsidP="00AA6CAD">
              <w:pPr>
                <w:pStyle w:val="Brdtext"/>
                <w:rPr>
                  <w:rFonts w:ascii="Times New Roman" w:hAnsi="Times New Roman"/>
                </w:rPr>
              </w:pPr>
              <w:r w:rsidRPr="00A634F9">
                <w:rPr>
                  <w:rFonts w:ascii="Times New Roman" w:hAnsi="Times New Roman"/>
                  <w:b/>
                  <w:bCs/>
                </w:rPr>
                <w:t>Reservation</w:t>
              </w:r>
              <w:r>
                <w:rPr>
                  <w:rFonts w:ascii="Times New Roman" w:hAnsi="Times New Roman"/>
                  <w:b/>
                  <w:bCs/>
                </w:rPr>
                <w:br/>
              </w:r>
              <w:r>
                <w:rPr>
                  <w:rFonts w:ascii="Times New Roman" w:hAnsi="Times New Roman"/>
                </w:rPr>
                <w:t>Torgny Maurer och Kai Hallgren (båda SD) reserverar sig mot beslutet till förmån för Torgny Maurers (SD) yrkande.</w:t>
              </w:r>
            </w:p>
            <w:p w14:paraId="3894215B" w14:textId="77777777" w:rsidR="00AA6CAD" w:rsidRPr="00A634F9" w:rsidRDefault="00AA6CAD" w:rsidP="00AA6CAD">
              <w:pPr>
                <w:pStyle w:val="Brdtext"/>
                <w:rPr>
                  <w:rFonts w:ascii="Times New Roman" w:hAnsi="Times New Roman"/>
                  <w:b/>
                  <w:bCs/>
                </w:rPr>
              </w:pPr>
            </w:p>
            <w:p w14:paraId="25D06691" w14:textId="77777777" w:rsidR="00AA6CAD" w:rsidRDefault="00AA6CAD" w:rsidP="00AA6CAD">
              <w:pPr>
                <w:pStyle w:val="Brdtext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Justering:</w:t>
              </w:r>
            </w:p>
            <w:p w14:paraId="46FB9F98" w14:textId="77777777" w:rsidR="00AA6CAD" w:rsidRDefault="00AA6CAD" w:rsidP="00AA6CAD">
              <w:pPr>
                <w:pStyle w:val="Brdtext"/>
                <w:rPr>
                  <w:rFonts w:ascii="Times New Roman" w:hAnsi="Times New Roman"/>
                </w:rPr>
              </w:pPr>
            </w:p>
            <w:p w14:paraId="3E2658AB" w14:textId="77777777" w:rsidR="00AA6CAD" w:rsidRDefault="00AA6CAD" w:rsidP="00AA6CAD">
              <w:pPr>
                <w:pStyle w:val="Brdtext"/>
                <w:rPr>
                  <w:rFonts w:ascii="Times New Roman" w:hAnsi="Times New Roman"/>
                </w:rPr>
              </w:pPr>
            </w:p>
            <w:p w14:paraId="602478C7" w14:textId="77777777" w:rsidR="00AA6CAD" w:rsidRPr="00443FA9" w:rsidRDefault="00AA6CAD" w:rsidP="00AA6CAD">
              <w:pPr>
                <w:pStyle w:val="Brdtext"/>
                <w:rPr>
                  <w:rFonts w:ascii="Times New Roman" w:hAnsi="Times New Roman"/>
                  <w:bCs/>
                  <w:lang w:val="en-GB"/>
                </w:rPr>
              </w:pPr>
              <w:r>
                <w:rPr>
                  <w:rFonts w:ascii="Times New Roman" w:hAnsi="Times New Roman"/>
                </w:rPr>
                <w:t>…………………</w:t>
              </w:r>
              <w:r>
                <w:rPr>
                  <w:rFonts w:ascii="Times New Roman" w:hAnsi="Times New Roman"/>
                </w:rPr>
                <w:tab/>
              </w:r>
              <w:r>
                <w:rPr>
                  <w:rFonts w:ascii="Times New Roman" w:hAnsi="Times New Roman"/>
                </w:rPr>
                <w:tab/>
                <w:t>………………..</w:t>
              </w:r>
              <w:r>
                <w:rPr>
                  <w:rFonts w:ascii="Times New Roman" w:hAnsi="Times New Roman"/>
                </w:rPr>
                <w:br/>
              </w:r>
              <w:r w:rsidRPr="00443FA9">
                <w:rPr>
                  <w:rFonts w:ascii="Times New Roman" w:hAnsi="Times New Roman"/>
                  <w:lang w:val="en-GB"/>
                </w:rPr>
                <w:t>Mats Annerfeldt (S)</w:t>
              </w:r>
              <w:r w:rsidRPr="00443FA9">
                <w:rPr>
                  <w:rFonts w:ascii="Times New Roman" w:hAnsi="Times New Roman"/>
                  <w:lang w:val="en-GB"/>
                </w:rPr>
                <w:tab/>
              </w:r>
              <w:r w:rsidRPr="00443FA9">
                <w:rPr>
                  <w:rFonts w:ascii="Times New Roman" w:hAnsi="Times New Roman"/>
                  <w:lang w:val="en-GB"/>
                </w:rPr>
                <w:tab/>
                <w:t xml:space="preserve">Stefan </w:t>
              </w:r>
              <w:r>
                <w:rPr>
                  <w:rFonts w:ascii="Times New Roman" w:hAnsi="Times New Roman"/>
                  <w:lang w:val="en-GB"/>
                </w:rPr>
                <w:t>Carlsson (V)</w:t>
              </w:r>
            </w:p>
            <w:p w14:paraId="723A5045" w14:textId="77777777" w:rsidR="00AA6CAD" w:rsidRPr="00443FA9" w:rsidRDefault="00AA6CAD" w:rsidP="00AA6CAD">
              <w:pPr>
                <w:pStyle w:val="Brdtext"/>
                <w:rPr>
                  <w:rFonts w:ascii="Times New Roman" w:eastAsiaTheme="minorHAnsi" w:hAnsi="Times New Roman"/>
                  <w:b/>
                  <w:sz w:val="22"/>
                  <w:szCs w:val="22"/>
                  <w:lang w:val="en-GB" w:eastAsia="en-US"/>
                </w:rPr>
              </w:pPr>
              <w:r w:rsidRPr="00443FA9">
                <w:rPr>
                  <w:rFonts w:ascii="Times New Roman" w:hAnsi="Times New Roman"/>
                  <w:bCs/>
                  <w:lang w:val="en-GB"/>
                </w:rPr>
                <w:t>- - - - -</w:t>
              </w:r>
            </w:p>
            <w:p w14:paraId="42264913" w14:textId="77777777" w:rsidR="00AA6CAD" w:rsidRDefault="00000000" w:rsidP="00AA6CAD">
              <w:pPr>
                <w:pStyle w:val="Brdtext"/>
                <w:rPr>
                  <w:rFonts w:ascii="Times New Roman" w:hAnsi="Times New Roman"/>
                  <w:b/>
                  <w:bCs/>
                  <w:iCs/>
                </w:rPr>
              </w:pPr>
            </w:p>
          </w:sdtContent>
        </w:sdt>
        <w:p w14:paraId="51CE27DB" w14:textId="77777777" w:rsidR="00AA6CAD" w:rsidRDefault="00000000" w:rsidP="00AA6CAD"/>
      </w:sdtContent>
    </w:sdt>
    <w:p w14:paraId="6CDBE11C" w14:textId="77777777" w:rsidR="002433E9" w:rsidRPr="00F9538F" w:rsidRDefault="002433E9" w:rsidP="00DC540B">
      <w:pPr>
        <w:rPr>
          <w:rFonts w:ascii="Times New Roman" w:hAnsi="Times New Roman"/>
        </w:rPr>
      </w:pPr>
    </w:p>
    <w:sectPr w:rsidR="002433E9" w:rsidRPr="00F9538F" w:rsidSect="00AA6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1701" w:bottom="2268" w:left="2381" w:header="539" w:footer="53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6AFB" w14:textId="77777777" w:rsidR="00375F3E" w:rsidRDefault="00375F3E">
      <w:r>
        <w:separator/>
      </w:r>
    </w:p>
  </w:endnote>
  <w:endnote w:type="continuationSeparator" w:id="0">
    <w:p w14:paraId="1E0BAF54" w14:textId="77777777" w:rsidR="00375F3E" w:rsidRDefault="003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A9A2" w14:textId="77777777" w:rsidR="00AA6CAD" w:rsidRDefault="00AA6C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50DC" w14:textId="673B246F" w:rsidR="00005055" w:rsidRPr="00F9538F" w:rsidRDefault="00112A14" w:rsidP="0007093B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nb-NO" w:eastAsia="nb-N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51DA9C" wp14:editId="65ED9A08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5175250" cy="9525"/>
              <wp:effectExtent l="0" t="0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5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72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5.6pt;width:407.5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"/>
          </w:pict>
        </mc:Fallback>
      </mc:AlternateContent>
    </w:r>
  </w:p>
  <w:p w14:paraId="31F3F698" w14:textId="77777777" w:rsidR="00005055" w:rsidRPr="00F9538F" w:rsidRDefault="00005055" w:rsidP="0007093B">
    <w:pPr>
      <w:rPr>
        <w:rFonts w:ascii="Times New Roman" w:hAnsi="Times New Roman"/>
        <w:sz w:val="20"/>
        <w:szCs w:val="20"/>
      </w:rPr>
    </w:pPr>
    <w:r w:rsidRPr="00F9538F">
      <w:rPr>
        <w:rFonts w:ascii="Times New Roman" w:hAnsi="Times New Roman"/>
        <w:sz w:val="20"/>
        <w:szCs w:val="20"/>
      </w:rPr>
      <w:t>Justerandes signatur</w:t>
    </w:r>
    <w:r w:rsidRPr="00F9538F">
      <w:rPr>
        <w:rFonts w:ascii="Times New Roman" w:hAnsi="Times New Roman"/>
        <w:sz w:val="20"/>
        <w:szCs w:val="20"/>
      </w:rPr>
      <w:tab/>
    </w:r>
    <w:r w:rsidRPr="00F9538F">
      <w:rPr>
        <w:rFonts w:ascii="Times New Roman" w:hAnsi="Times New Roman"/>
        <w:sz w:val="20"/>
        <w:szCs w:val="20"/>
      </w:rPr>
      <w:tab/>
    </w:r>
    <w:r w:rsidRPr="00F9538F">
      <w:rPr>
        <w:rFonts w:ascii="Times New Roman" w:hAnsi="Times New Roman"/>
        <w:sz w:val="20"/>
        <w:szCs w:val="20"/>
      </w:rPr>
      <w:tab/>
      <w:t>Utdragsbestyrkande</w:t>
    </w:r>
  </w:p>
  <w:p w14:paraId="7747E38E" w14:textId="77777777" w:rsidR="00005055" w:rsidRPr="00F9538F" w:rsidRDefault="00005055">
    <w:pPr>
      <w:pStyle w:val="Sidfo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8"/>
      <w:gridCol w:w="1596"/>
      <w:gridCol w:w="2337"/>
      <w:gridCol w:w="1403"/>
    </w:tblGrid>
    <w:tr w:rsidR="00005055" w14:paraId="6911FABD" w14:textId="77777777" w:rsidTr="009323CB">
      <w:tc>
        <w:tcPr>
          <w:tcW w:w="7964" w:type="dxa"/>
          <w:gridSpan w:val="4"/>
          <w:tcBorders>
            <w:top w:val="single" w:sz="4" w:space="0" w:color="auto"/>
          </w:tcBorders>
        </w:tcPr>
        <w:p w14:paraId="5E65238F" w14:textId="77777777" w:rsidR="00005055" w:rsidRDefault="00005055" w:rsidP="009323CB">
          <w:pPr>
            <w:pStyle w:val="Protokollsuppgifter"/>
          </w:pPr>
          <w:r>
            <w:t>ANSLAG/BEVIS</w:t>
          </w:r>
        </w:p>
      </w:tc>
    </w:tr>
    <w:tr w:rsidR="00005055" w14:paraId="65EC6561" w14:textId="77777777" w:rsidTr="009323CB">
      <w:tc>
        <w:tcPr>
          <w:tcW w:w="7964" w:type="dxa"/>
          <w:gridSpan w:val="4"/>
        </w:tcPr>
        <w:p w14:paraId="71CD2409" w14:textId="77777777" w:rsidR="00005055" w:rsidRDefault="00005055" w:rsidP="009323CB">
          <w:pPr>
            <w:pStyle w:val="Protokollsuppgifter"/>
          </w:pPr>
          <w:r>
            <w:t>Justeringen har tillkännagivits genom anslag på kommunens anslagstavla</w:t>
          </w:r>
        </w:p>
      </w:tc>
    </w:tr>
    <w:tr w:rsidR="00005055" w14:paraId="765FA771" w14:textId="77777777" w:rsidTr="009323CB">
      <w:tc>
        <w:tcPr>
          <w:tcW w:w="2628" w:type="dxa"/>
          <w:vAlign w:val="bottom"/>
        </w:tcPr>
        <w:p w14:paraId="38FA1AAC" w14:textId="77777777" w:rsidR="00005055" w:rsidRDefault="00005055" w:rsidP="009323CB">
          <w:pPr>
            <w:pStyle w:val="Protokollsuppgifter"/>
          </w:pPr>
          <w:r>
            <w:t>Datum när anslaget sätts upp</w:t>
          </w:r>
        </w:p>
      </w:tc>
      <w:tc>
        <w:tcPr>
          <w:tcW w:w="1596" w:type="dxa"/>
          <w:vAlign w:val="bottom"/>
        </w:tcPr>
        <w:p w14:paraId="6DDE098E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  <w:tc>
        <w:tcPr>
          <w:tcW w:w="2337" w:type="dxa"/>
          <w:vAlign w:val="bottom"/>
        </w:tcPr>
        <w:p w14:paraId="7A217AF4" w14:textId="77777777" w:rsidR="00005055" w:rsidRDefault="00005055" w:rsidP="009323CB">
          <w:pPr>
            <w:pStyle w:val="Protokollsuppgifter"/>
          </w:pPr>
          <w:r>
            <w:t>Datum när anslaget tas ner</w:t>
          </w:r>
        </w:p>
      </w:tc>
      <w:tc>
        <w:tcPr>
          <w:tcW w:w="1403" w:type="dxa"/>
          <w:vAlign w:val="bottom"/>
        </w:tcPr>
        <w:p w14:paraId="7176D1E8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</w:tr>
    <w:tr w:rsidR="00005055" w14:paraId="4BBF1794" w14:textId="77777777" w:rsidTr="009323CB">
      <w:tc>
        <w:tcPr>
          <w:tcW w:w="2628" w:type="dxa"/>
        </w:tcPr>
        <w:p w14:paraId="4EA7851F" w14:textId="77777777" w:rsidR="00005055" w:rsidRDefault="00005055" w:rsidP="009323CB">
          <w:pPr>
            <w:pStyle w:val="Protokollsuppgifter"/>
          </w:pPr>
        </w:p>
        <w:p w14:paraId="0BAAE5D5" w14:textId="77777777" w:rsidR="00005055" w:rsidRDefault="00005055" w:rsidP="009323CB">
          <w:pPr>
            <w:pStyle w:val="Protokollsuppgifter"/>
          </w:pPr>
          <w:r>
            <w:t>Förvaringsplats för protokoll</w:t>
          </w:r>
        </w:p>
      </w:tc>
      <w:tc>
        <w:tcPr>
          <w:tcW w:w="5336" w:type="dxa"/>
          <w:gridSpan w:val="3"/>
        </w:tcPr>
        <w:p w14:paraId="363FE19D" w14:textId="77777777" w:rsidR="00005055" w:rsidRDefault="00005055" w:rsidP="009323CB">
          <w:pPr>
            <w:pStyle w:val="Protokollsuppgifter"/>
          </w:pPr>
          <w:r>
            <w:t xml:space="preserve"> </w:t>
          </w:r>
        </w:p>
      </w:tc>
    </w:tr>
  </w:tbl>
  <w:p w14:paraId="7CF876E8" w14:textId="77777777" w:rsidR="00005055" w:rsidRDefault="000050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02A6" w14:textId="77777777" w:rsidR="00375F3E" w:rsidRDefault="00375F3E">
      <w:r>
        <w:separator/>
      </w:r>
    </w:p>
  </w:footnote>
  <w:footnote w:type="continuationSeparator" w:id="0">
    <w:p w14:paraId="549E7DF4" w14:textId="77777777" w:rsidR="00375F3E" w:rsidRDefault="0037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963" w14:textId="77777777" w:rsidR="00AA6CAD" w:rsidRDefault="00AA6C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72"/>
      <w:gridCol w:w="3877"/>
      <w:gridCol w:w="4056"/>
      <w:gridCol w:w="1100"/>
    </w:tblGrid>
    <w:tr w:rsidR="00005055" w:rsidRPr="00F9538F" w14:paraId="0EDC0BCC" w14:textId="77777777" w:rsidTr="00274206">
      <w:trPr>
        <w:trHeight w:val="314"/>
      </w:trPr>
      <w:tc>
        <w:tcPr>
          <w:tcW w:w="1834" w:type="dxa"/>
          <w:vMerge w:val="restart"/>
        </w:tcPr>
        <w:p w14:paraId="094FFAF1" w14:textId="77777777" w:rsidR="00005055" w:rsidRPr="00F9538F" w:rsidRDefault="00F9538F" w:rsidP="009323CB">
          <w:pPr>
            <w:pStyle w:val="Sidhuvud"/>
            <w:tabs>
              <w:tab w:val="left" w:pos="1526"/>
            </w:tabs>
            <w:rPr>
              <w:rFonts w:ascii="Times New Roman" w:hAnsi="Times New Roman"/>
            </w:rPr>
          </w:pPr>
          <w:r w:rsidRPr="00F9538F">
            <w:rPr>
              <w:rFonts w:ascii="Times New Roman" w:hAnsi="Times New Roman"/>
              <w:noProof/>
            </w:rPr>
            <w:drawing>
              <wp:inline distT="0" distB="0" distL="0" distR="0" wp14:anchorId="5B9D0772" wp14:editId="32339321">
                <wp:extent cx="847725" cy="733425"/>
                <wp:effectExtent l="0" t="0" r="9525" b="9525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5055" w:rsidRPr="00F9538F">
            <w:rPr>
              <w:rFonts w:ascii="Times New Roman" w:hAnsi="Times New Roman"/>
            </w:rPr>
            <w:t xml:space="preserve"> </w:t>
          </w:r>
        </w:p>
      </w:tc>
      <w:tc>
        <w:tcPr>
          <w:tcW w:w="3799" w:type="dxa"/>
          <w:vMerge w:val="restart"/>
        </w:tcPr>
        <w:p w14:paraId="5C5AA486" w14:textId="77777777" w:rsidR="00005055" w:rsidRPr="00F9538F" w:rsidRDefault="00AA6CAD" w:rsidP="00AA1ABD">
          <w:pPr>
            <w:pStyle w:val="Sidhuvud"/>
            <w:rPr>
              <w:rFonts w:ascii="Times New Roman" w:hAnsi="Times New Roman"/>
            </w:rPr>
          </w:pPr>
          <w:bookmarkStart w:id="1" w:name="P360_Instans"/>
          <w:bookmarkEnd w:id="1"/>
          <w:r>
            <w:rPr>
              <w:rFonts w:ascii="Times New Roman" w:hAnsi="Times New Roman"/>
            </w:rPr>
            <w:t xml:space="preserve">Kommunstyrelsen </w:t>
          </w:r>
        </w:p>
        <w:p w14:paraId="1C6692A1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2613FE2F" w14:textId="77777777" w:rsidR="00005055" w:rsidRPr="00F9538F" w:rsidRDefault="00E55F06" w:rsidP="009323CB">
          <w:pPr>
            <w:pStyle w:val="Dokumenttyp"/>
            <w:rPr>
              <w:rFonts w:ascii="Times New Roman" w:hAnsi="Times New Roman" w:cs="Times New Roman"/>
              <w:sz w:val="24"/>
              <w:szCs w:val="24"/>
            </w:rPr>
          </w:pPr>
          <w:r w:rsidRPr="00F9538F">
            <w:rPr>
              <w:rFonts w:ascii="Times New Roman" w:hAnsi="Times New Roman" w:cs="Times New Roman"/>
              <w:caps w:val="0"/>
              <w:sz w:val="24"/>
              <w:szCs w:val="24"/>
            </w:rPr>
            <w:t>Protokoll</w:t>
          </w:r>
        </w:p>
      </w:tc>
      <w:tc>
        <w:tcPr>
          <w:tcW w:w="1078" w:type="dxa"/>
        </w:tcPr>
        <w:p w14:paraId="680B26CA" w14:textId="77777777" w:rsidR="00005055" w:rsidRPr="00F9538F" w:rsidRDefault="004428E0" w:rsidP="00CC7F60">
          <w:pPr>
            <w:pStyle w:val="Sidhuvud"/>
            <w:jc w:val="right"/>
            <w:rPr>
              <w:rFonts w:ascii="Times New Roman" w:hAnsi="Times New Roman"/>
            </w:rPr>
          </w:pPr>
          <w:r w:rsidRPr="00F9538F">
            <w:rPr>
              <w:rStyle w:val="Sidnummer"/>
              <w:rFonts w:ascii="Times New Roman" w:hAnsi="Times New Roman"/>
            </w:rPr>
            <w:fldChar w:fldCharType="begin"/>
          </w:r>
          <w:r w:rsidR="00CC7F60" w:rsidRPr="00F9538F">
            <w:rPr>
              <w:rStyle w:val="Sidnummer"/>
              <w:rFonts w:ascii="Times New Roman" w:hAnsi="Times New Roman"/>
            </w:rPr>
            <w:instrText xml:space="preserve"> PAGE  \* MERGEFORMAT </w:instrText>
          </w:r>
          <w:r w:rsidRPr="00F9538F">
            <w:rPr>
              <w:rStyle w:val="Sidnummer"/>
              <w:rFonts w:ascii="Times New Roman" w:hAnsi="Times New Roman"/>
            </w:rPr>
            <w:fldChar w:fldCharType="separate"/>
          </w:r>
          <w:r w:rsidR="00F9538F">
            <w:rPr>
              <w:rStyle w:val="Sidnummer"/>
              <w:rFonts w:ascii="Times New Roman" w:hAnsi="Times New Roman"/>
              <w:noProof/>
            </w:rPr>
            <w:t>1</w:t>
          </w:r>
          <w:r w:rsidRPr="00F9538F">
            <w:rPr>
              <w:rStyle w:val="Sidnummer"/>
              <w:rFonts w:ascii="Times New Roman" w:hAnsi="Times New Roman"/>
            </w:rPr>
            <w:fldChar w:fldCharType="end"/>
          </w:r>
          <w:r w:rsidR="00780D40" w:rsidRPr="00F9538F">
            <w:rPr>
              <w:rStyle w:val="Sidnummer"/>
              <w:rFonts w:ascii="Times New Roman" w:hAnsi="Times New Roman"/>
            </w:rPr>
            <w:t xml:space="preserve"> </w:t>
          </w:r>
          <w:r w:rsidR="00CC7F60" w:rsidRPr="00F9538F">
            <w:rPr>
              <w:rStyle w:val="Sidnummer"/>
              <w:rFonts w:ascii="Times New Roman" w:hAnsi="Times New Roman"/>
            </w:rPr>
            <w:t>(</w:t>
          </w:r>
          <w:bookmarkStart w:id="2" w:name="P360_numpages"/>
          <w:bookmarkEnd w:id="2"/>
          <w:r w:rsidR="00AA6CAD">
            <w:rPr>
              <w:rStyle w:val="Sidnummer"/>
              <w:rFonts w:ascii="Times New Roman" w:hAnsi="Times New Roman"/>
            </w:rPr>
            <w:t>69</w:t>
          </w:r>
          <w:r w:rsidR="00CC7F60" w:rsidRPr="00F9538F">
            <w:rPr>
              <w:rStyle w:val="Sidnummer"/>
              <w:rFonts w:ascii="Times New Roman" w:hAnsi="Times New Roman"/>
            </w:rPr>
            <w:t>)</w:t>
          </w:r>
        </w:p>
      </w:tc>
    </w:tr>
    <w:tr w:rsidR="00005055" w:rsidRPr="00F9538F" w14:paraId="39E5109A" w14:textId="77777777" w:rsidTr="00274206">
      <w:trPr>
        <w:trHeight w:val="300"/>
      </w:trPr>
      <w:tc>
        <w:tcPr>
          <w:tcW w:w="1834" w:type="dxa"/>
          <w:vMerge/>
        </w:tcPr>
        <w:p w14:paraId="2ABD409E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799" w:type="dxa"/>
          <w:vMerge/>
        </w:tcPr>
        <w:p w14:paraId="3964A705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65683871" w14:textId="77777777" w:rsidR="00005055" w:rsidRPr="00F9538F" w:rsidRDefault="00E4211F" w:rsidP="009323CB">
          <w:pPr>
            <w:pStyle w:val="Sidhuvud"/>
            <w:rPr>
              <w:rFonts w:ascii="Times New Roman" w:hAnsi="Times New Roman"/>
            </w:rPr>
          </w:pPr>
          <w:r w:rsidRPr="00F9538F">
            <w:rPr>
              <w:rFonts w:ascii="Times New Roman" w:hAnsi="Times New Roman"/>
            </w:rPr>
            <w:t>Samma</w:t>
          </w:r>
          <w:r w:rsidR="00005055" w:rsidRPr="00F9538F">
            <w:rPr>
              <w:rFonts w:ascii="Times New Roman" w:hAnsi="Times New Roman"/>
            </w:rPr>
            <w:t>nträdesdatum:</w:t>
          </w:r>
        </w:p>
      </w:tc>
      <w:tc>
        <w:tcPr>
          <w:tcW w:w="1078" w:type="dxa"/>
        </w:tcPr>
        <w:p w14:paraId="6A4A27C8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</w:tr>
    <w:tr w:rsidR="00005055" w:rsidRPr="00F9538F" w14:paraId="49B28CB9" w14:textId="77777777" w:rsidTr="00274206">
      <w:trPr>
        <w:trHeight w:val="849"/>
      </w:trPr>
      <w:tc>
        <w:tcPr>
          <w:tcW w:w="1834" w:type="dxa"/>
          <w:vMerge/>
        </w:tcPr>
        <w:p w14:paraId="23BAC1D5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799" w:type="dxa"/>
          <w:vMerge/>
        </w:tcPr>
        <w:p w14:paraId="4EAAD2B5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3975" w:type="dxa"/>
        </w:tcPr>
        <w:p w14:paraId="0A624ACA" w14:textId="77777777" w:rsidR="00005055" w:rsidRPr="00F9538F" w:rsidRDefault="00AA6CAD" w:rsidP="00AA1ABD">
          <w:pPr>
            <w:pStyle w:val="Sidhuvud"/>
            <w:tabs>
              <w:tab w:val="left" w:pos="3828"/>
            </w:tabs>
            <w:rPr>
              <w:rFonts w:ascii="Times New Roman" w:hAnsi="Times New Roman"/>
            </w:rPr>
          </w:pPr>
          <w:bookmarkStart w:id="3" w:name="P360_Datum"/>
          <w:bookmarkEnd w:id="3"/>
          <w:r>
            <w:rPr>
              <w:rFonts w:ascii="Times New Roman" w:hAnsi="Times New Roman"/>
            </w:rPr>
            <w:t>2022-12-07</w:t>
          </w:r>
        </w:p>
      </w:tc>
      <w:tc>
        <w:tcPr>
          <w:tcW w:w="1078" w:type="dxa"/>
        </w:tcPr>
        <w:p w14:paraId="77DBE379" w14:textId="77777777" w:rsidR="00005055" w:rsidRPr="00F9538F" w:rsidRDefault="00005055" w:rsidP="009323CB">
          <w:pPr>
            <w:pStyle w:val="Sidhuvud"/>
            <w:rPr>
              <w:rFonts w:ascii="Times New Roman" w:hAnsi="Times New Roman"/>
            </w:rPr>
          </w:pPr>
        </w:p>
      </w:tc>
    </w:tr>
  </w:tbl>
  <w:p w14:paraId="61CD611C" w14:textId="27CD85C5" w:rsidR="00005055" w:rsidRPr="00F9538F" w:rsidRDefault="00112A14" w:rsidP="002D6825">
    <w:pPr>
      <w:rPr>
        <w:rFonts w:ascii="Times New Roman" w:hAnsi="Times New Roman"/>
      </w:rPr>
    </w:pPr>
    <w:r>
      <w:rPr>
        <w:rFonts w:ascii="Times New Roman" w:hAnsi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A03658" wp14:editId="49644C3C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5175250" cy="9525"/>
              <wp:effectExtent l="0" t="0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5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EE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5.6pt;width:407.5pt;height: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005055" w14:paraId="75FB16C3" w14:textId="77777777" w:rsidTr="009323CB">
      <w:trPr>
        <w:trHeight w:val="314"/>
      </w:trPr>
      <w:tc>
        <w:tcPr>
          <w:tcW w:w="1834" w:type="dxa"/>
          <w:vMerge w:val="restart"/>
          <w:tcBorders>
            <w:bottom w:val="nil"/>
          </w:tcBorders>
        </w:tcPr>
        <w:p w14:paraId="24E914DB" w14:textId="77777777" w:rsidR="00005055" w:rsidRDefault="00005055" w:rsidP="009323CB">
          <w:pPr>
            <w:pStyle w:val="Sidhuvud"/>
            <w:tabs>
              <w:tab w:val="left" w:pos="1526"/>
            </w:tabs>
          </w:pPr>
          <w:r>
            <w:rPr>
              <w:noProof/>
            </w:rPr>
            <w:drawing>
              <wp:inline distT="0" distB="0" distL="0" distR="0" wp14:anchorId="1F3C6A44" wp14:editId="6BC57324">
                <wp:extent cx="829056" cy="905256"/>
                <wp:effectExtent l="19050" t="0" r="9144" b="0"/>
                <wp:docPr id="6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018" w:type="dxa"/>
          <w:vMerge w:val="restart"/>
          <w:tcBorders>
            <w:bottom w:val="nil"/>
          </w:tcBorders>
        </w:tcPr>
        <w:p w14:paraId="1CD1D45A" w14:textId="77777777" w:rsidR="00005055" w:rsidRDefault="004428E0" w:rsidP="009323CB">
          <w:pPr>
            <w:pStyle w:val="Sidhuvud"/>
          </w:pPr>
          <w:r w:rsidRPr="005E62F7">
            <w:fldChar w:fldCharType="begin"/>
          </w:r>
          <w:r w:rsidR="00005055" w:rsidRPr="005E62F7">
            <w:instrText xml:space="preserve"> REF  MEETING_RECORD_BoardName \* CHARFORMAT</w:instrText>
          </w:r>
          <w:r w:rsidR="00005055">
            <w:instrText xml:space="preserve"> \* MERGEFORMAT </w:instrText>
          </w:r>
          <w:r w:rsidRPr="005E62F7">
            <w:fldChar w:fldCharType="separate"/>
          </w:r>
          <w:r w:rsidR="00AA6CAD">
            <w:t>BoardName</w:t>
          </w:r>
          <w:r w:rsidRPr="005E62F7">
            <w:fldChar w:fldCharType="end"/>
          </w:r>
        </w:p>
        <w:p w14:paraId="38CC3C6A" w14:textId="77777777" w:rsidR="00005055" w:rsidRDefault="00005055" w:rsidP="009323CB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14:paraId="0E367F6F" w14:textId="77777777" w:rsidR="00005055" w:rsidRPr="00AA1ABD" w:rsidRDefault="00005055" w:rsidP="00AA1ABD">
          <w:r w:rsidRPr="00AA1ABD">
            <w:t>Protokoll</w:t>
          </w:r>
        </w:p>
      </w:tc>
      <w:tc>
        <w:tcPr>
          <w:tcW w:w="1078" w:type="dxa"/>
          <w:tcBorders>
            <w:bottom w:val="nil"/>
          </w:tcBorders>
        </w:tcPr>
        <w:p w14:paraId="5BC37F64" w14:textId="77777777" w:rsidR="00005055" w:rsidRDefault="004428E0" w:rsidP="009323C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 w:rsidR="00005055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2433E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005055">
            <w:rPr>
              <w:rStyle w:val="Sidnummer"/>
            </w:rPr>
            <w:t xml:space="preserve"> (</w:t>
          </w:r>
          <w:fldSimple w:instr=" NUMPAGES  \* MERGEFORMAT ">
            <w:r w:rsidR="002433E9" w:rsidRPr="002433E9">
              <w:rPr>
                <w:rStyle w:val="Sidnummer"/>
                <w:noProof/>
              </w:rPr>
              <w:t>2</w:t>
            </w:r>
          </w:fldSimple>
          <w:r w:rsidR="00005055">
            <w:rPr>
              <w:rStyle w:val="Sidnummer"/>
            </w:rPr>
            <w:t xml:space="preserve">) </w:t>
          </w:r>
        </w:p>
      </w:tc>
    </w:tr>
    <w:tr w:rsidR="00005055" w14:paraId="64FFC20F" w14:textId="77777777" w:rsidTr="009323CB">
      <w:trPr>
        <w:trHeight w:val="300"/>
      </w:trPr>
      <w:tc>
        <w:tcPr>
          <w:tcW w:w="1834" w:type="dxa"/>
          <w:vMerge/>
        </w:tcPr>
        <w:p w14:paraId="3CA52536" w14:textId="77777777" w:rsidR="00005055" w:rsidRDefault="00005055" w:rsidP="009323CB">
          <w:pPr>
            <w:pStyle w:val="Sidhuvud"/>
          </w:pPr>
        </w:p>
      </w:tc>
      <w:tc>
        <w:tcPr>
          <w:tcW w:w="4018" w:type="dxa"/>
          <w:vMerge/>
        </w:tcPr>
        <w:p w14:paraId="26915186" w14:textId="77777777" w:rsidR="00005055" w:rsidRDefault="00005055" w:rsidP="009323CB">
          <w:pPr>
            <w:pStyle w:val="Sidhuvud"/>
          </w:pPr>
        </w:p>
      </w:tc>
      <w:tc>
        <w:tcPr>
          <w:tcW w:w="3975" w:type="dxa"/>
        </w:tcPr>
        <w:p w14:paraId="2FF15168" w14:textId="77777777" w:rsidR="00005055" w:rsidRDefault="00005055" w:rsidP="009323CB">
          <w:pPr>
            <w:pStyle w:val="Sidhuvud"/>
          </w:pPr>
          <w:r>
            <w:t>Sammenträdesdatum:</w:t>
          </w:r>
        </w:p>
      </w:tc>
      <w:tc>
        <w:tcPr>
          <w:tcW w:w="1078" w:type="dxa"/>
        </w:tcPr>
        <w:p w14:paraId="57CCC072" w14:textId="77777777" w:rsidR="00005055" w:rsidRDefault="00005055" w:rsidP="009323CB">
          <w:pPr>
            <w:pStyle w:val="Sidhuvud"/>
          </w:pPr>
        </w:p>
      </w:tc>
    </w:tr>
    <w:tr w:rsidR="00005055" w14:paraId="3E3689B3" w14:textId="77777777" w:rsidTr="009323CB">
      <w:trPr>
        <w:trHeight w:val="849"/>
      </w:trPr>
      <w:tc>
        <w:tcPr>
          <w:tcW w:w="1834" w:type="dxa"/>
          <w:vMerge/>
        </w:tcPr>
        <w:p w14:paraId="42C4A1D3" w14:textId="77777777" w:rsidR="00005055" w:rsidRDefault="00005055" w:rsidP="009323CB">
          <w:pPr>
            <w:pStyle w:val="Sidhuvud"/>
          </w:pPr>
        </w:p>
      </w:tc>
      <w:tc>
        <w:tcPr>
          <w:tcW w:w="4018" w:type="dxa"/>
          <w:vMerge/>
        </w:tcPr>
        <w:p w14:paraId="0C80F678" w14:textId="77777777" w:rsidR="00005055" w:rsidRDefault="00005055" w:rsidP="009323CB">
          <w:pPr>
            <w:pStyle w:val="Sidhuvud"/>
          </w:pPr>
        </w:p>
      </w:tc>
      <w:tc>
        <w:tcPr>
          <w:tcW w:w="3975" w:type="dxa"/>
        </w:tcPr>
        <w:p w14:paraId="4A7C12C4" w14:textId="77777777" w:rsidR="00005055" w:rsidRDefault="004428E0" w:rsidP="00AA1ABD">
          <w:pPr>
            <w:pStyle w:val="Sidhuvud"/>
            <w:tabs>
              <w:tab w:val="left" w:pos="3828"/>
            </w:tabs>
          </w:pPr>
          <w:r w:rsidRPr="005E62F7">
            <w:fldChar w:fldCharType="begin"/>
          </w:r>
          <w:r w:rsidR="00005055" w:rsidRPr="005E62F7">
            <w:instrText xml:space="preserve"> REF  MEETING_RECORD_StartDate \* CHARFORMAT</w:instrText>
          </w:r>
          <w:r w:rsidR="00005055">
            <w:instrText xml:space="preserve"> \* MERGEFORMAT </w:instrText>
          </w:r>
          <w:r w:rsidRPr="005E62F7">
            <w:fldChar w:fldCharType="separate"/>
          </w:r>
          <w:r w:rsidR="00AA6CAD">
            <w:t>StartDate</w:t>
          </w:r>
          <w:r w:rsidRPr="005E62F7">
            <w:fldChar w:fldCharType="end"/>
          </w:r>
        </w:p>
      </w:tc>
      <w:tc>
        <w:tcPr>
          <w:tcW w:w="1078" w:type="dxa"/>
        </w:tcPr>
        <w:p w14:paraId="14E8B363" w14:textId="77777777" w:rsidR="00005055" w:rsidRDefault="00005055" w:rsidP="009323CB">
          <w:pPr>
            <w:pStyle w:val="Sidhuvud"/>
          </w:pPr>
        </w:p>
      </w:tc>
    </w:tr>
  </w:tbl>
  <w:p w14:paraId="4D4D5C5D" w14:textId="77777777" w:rsidR="00005055" w:rsidRPr="00B21122" w:rsidRDefault="004428E0" w:rsidP="00B21122">
    <w:pPr>
      <w:pStyle w:val="Sidhuvud"/>
    </w:pPr>
    <w:r w:rsidRPr="000D1398">
      <w:fldChar w:fldCharType="begin"/>
    </w:r>
    <w:r w:rsidR="00005055" w:rsidRPr="000D1398">
      <w:instrText xml:space="preserve"> SET MEETING</w:instrText>
    </w:r>
    <w:r w:rsidR="00005055">
      <w:instrText>_RECORD_CaseName "Name" \* CHAR</w:instrText>
    </w:r>
    <w:r w:rsidR="00005055" w:rsidRPr="000D1398">
      <w:instrText xml:space="preserve">FORMAT </w:instrText>
    </w:r>
    <w:r w:rsidRPr="000D1398">
      <w:fldChar w:fldCharType="separate"/>
    </w:r>
    <w:bookmarkStart w:id="4" w:name="Case_Name"/>
    <w:bookmarkStart w:id="5" w:name="MEETING_RECORD_CaseName"/>
    <w:r w:rsidR="00005055">
      <w:rPr>
        <w:noProof/>
      </w:rPr>
      <w:t>Name</w:t>
    </w:r>
    <w:bookmarkEnd w:id="4"/>
    <w:bookmarkEnd w:id="5"/>
    <w:r w:rsidRPr="000D1398">
      <w:fldChar w:fldCharType="end"/>
    </w:r>
    <w:r w:rsidRPr="000D1398">
      <w:fldChar w:fldCharType="begin"/>
    </w:r>
    <w:r w:rsidR="00005055" w:rsidRPr="000D1398">
      <w:instrText xml:space="preserve"> SET MEETING_REC</w:instrText>
    </w:r>
    <w:r w:rsidR="00005055">
      <w:instrText>ORD_Location "Location" \* CHAR</w:instrText>
    </w:r>
    <w:r w:rsidR="00005055" w:rsidRPr="000D1398">
      <w:instrText xml:space="preserve">FORMAT </w:instrText>
    </w:r>
    <w:r w:rsidRPr="000D1398">
      <w:fldChar w:fldCharType="separate"/>
    </w:r>
    <w:bookmarkStart w:id="6" w:name="MEETING_RECORD_Location"/>
    <w:r w:rsidR="00005055">
      <w:rPr>
        <w:noProof/>
      </w:rPr>
      <w:t>Location</w:t>
    </w:r>
    <w:bookmarkEnd w:id="6"/>
    <w:r w:rsidRPr="000D1398">
      <w:fldChar w:fldCharType="end"/>
    </w:r>
    <w:r w:rsidRPr="000D1398">
      <w:fldChar w:fldCharType="begin"/>
    </w:r>
    <w:r w:rsidR="00005055" w:rsidRPr="000D1398">
      <w:instrText xml:space="preserve"> SET MEETING_RECORD_Secretary "Secretary" \</w:instrText>
    </w:r>
    <w:r w:rsidR="00005055">
      <w:instrText>* CHARFORMAT</w:instrText>
    </w:r>
    <w:r w:rsidR="00005055" w:rsidRPr="000D1398">
      <w:instrText xml:space="preserve"> </w:instrText>
    </w:r>
    <w:r w:rsidRPr="000D1398">
      <w:fldChar w:fldCharType="separate"/>
    </w:r>
    <w:bookmarkStart w:id="7" w:name="MEETING_RECORD_Secretary"/>
    <w:r w:rsidR="00005055" w:rsidRPr="000D1398">
      <w:rPr>
        <w:noProof/>
      </w:rPr>
      <w:t>Secretary</w:t>
    </w:r>
    <w:bookmarkEnd w:id="7"/>
    <w:r w:rsidRPr="000D1398">
      <w:fldChar w:fldCharType="end"/>
    </w:r>
    <w:r w:rsidRPr="000D1398">
      <w:fldChar w:fldCharType="begin"/>
    </w:r>
    <w:r w:rsidR="00005055" w:rsidRPr="000D1398">
      <w:instrText xml:space="preserve"> SET MEETING_RECOR</w:instrText>
    </w:r>
    <w:r w:rsidR="00005055">
      <w:instrText>D_BoardName "BoardName" \* CHAR</w:instrText>
    </w:r>
    <w:r w:rsidR="00005055" w:rsidRPr="000D1398">
      <w:instrText xml:space="preserve">FORMAT </w:instrText>
    </w:r>
    <w:r w:rsidRPr="000D1398">
      <w:fldChar w:fldCharType="separate"/>
    </w:r>
    <w:bookmarkStart w:id="8" w:name="MEETING_RECORD_BoardName"/>
    <w:r w:rsidR="00005055">
      <w:rPr>
        <w:noProof/>
      </w:rPr>
      <w:t>BoardName</w:t>
    </w:r>
    <w:bookmarkEnd w:id="8"/>
    <w:r w:rsidRPr="000D1398">
      <w:fldChar w:fldCharType="end"/>
    </w:r>
    <w:r w:rsidRPr="000D1398">
      <w:fldChar w:fldCharType="begin"/>
    </w:r>
    <w:r w:rsidR="00005055" w:rsidRPr="000D1398">
      <w:instrText xml:space="preserve"> SET MEETING_RECOR</w:instrText>
    </w:r>
    <w:r w:rsidR="00005055">
      <w:instrText>D_StartDate "StartDate" \* CHAR</w:instrText>
    </w:r>
    <w:r w:rsidR="00005055" w:rsidRPr="000D1398">
      <w:instrText xml:space="preserve">FORMAT </w:instrText>
    </w:r>
    <w:r w:rsidRPr="000D1398">
      <w:fldChar w:fldCharType="separate"/>
    </w:r>
    <w:bookmarkStart w:id="9" w:name="MEETING_RECORD_StartDate"/>
    <w:r w:rsidR="00005055">
      <w:rPr>
        <w:noProof/>
      </w:rPr>
      <w:t>StartDate</w:t>
    </w:r>
    <w:bookmarkEnd w:id="9"/>
    <w:r w:rsidRPr="000D1398">
      <w:fldChar w:fldCharType="end"/>
    </w:r>
    <w:r>
      <w:fldChar w:fldCharType="begin"/>
    </w:r>
    <w:r w:rsidR="00005055">
      <w:instrText xml:space="preserve"> SET MEETING_RECORD_StartTime "StartTime" \* CHARFORMAT </w:instrText>
    </w:r>
    <w:r>
      <w:fldChar w:fldCharType="separate"/>
    </w:r>
    <w:bookmarkStart w:id="10" w:name="MEETING_RECORD_StartTime"/>
    <w:r w:rsidR="00005055">
      <w:rPr>
        <w:noProof/>
      </w:rPr>
      <w:t>StartTime</w:t>
    </w:r>
    <w:bookmarkEnd w:id="10"/>
    <w:r>
      <w:fldChar w:fldCharType="end"/>
    </w:r>
    <w:r>
      <w:fldChar w:fldCharType="begin"/>
    </w:r>
    <w:r w:rsidR="00005055">
      <w:instrText xml:space="preserve"> SET MEETING_RECORD_EndDate "EndDate" \* CHARFORMAT </w:instrText>
    </w:r>
    <w:r>
      <w:fldChar w:fldCharType="separate"/>
    </w:r>
    <w:bookmarkStart w:id="11" w:name="MEETING_RECORD_EndDate"/>
    <w:r w:rsidR="00005055">
      <w:rPr>
        <w:noProof/>
      </w:rPr>
      <w:t>EndDate</w:t>
    </w:r>
    <w:bookmarkEnd w:id="11"/>
    <w:r>
      <w:fldChar w:fldCharType="end"/>
    </w:r>
    <w:r>
      <w:fldChar w:fldCharType="begin"/>
    </w:r>
    <w:r w:rsidR="00005055">
      <w:instrText xml:space="preserve"> SET MEETING_RECORD_EndTime "EndTime" \* CHARFORMAT </w:instrText>
    </w:r>
    <w:r>
      <w:fldChar w:fldCharType="separate"/>
    </w:r>
    <w:bookmarkStart w:id="12" w:name="MEETING_RECORD_EndTime"/>
    <w:r w:rsidR="00005055">
      <w:rPr>
        <w:noProof/>
      </w:rPr>
      <w:t>EndTime</w:t>
    </w:r>
    <w:bookmarkEnd w:id="12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48C"/>
    <w:multiLevelType w:val="hybridMultilevel"/>
    <w:tmpl w:val="A9B4D7AA"/>
    <w:lvl w:ilvl="0" w:tplc="228CB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315018A5"/>
    <w:multiLevelType w:val="hybridMultilevel"/>
    <w:tmpl w:val="285463B2"/>
    <w:lvl w:ilvl="0" w:tplc="13A62CE2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 w15:restartNumberingAfterBreak="0">
    <w:nsid w:val="7E74741C"/>
    <w:multiLevelType w:val="hybridMultilevel"/>
    <w:tmpl w:val="FA24C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5552">
    <w:abstractNumId w:val="3"/>
  </w:num>
  <w:num w:numId="2" w16cid:durableId="1309048481">
    <w:abstractNumId w:val="1"/>
  </w:num>
  <w:num w:numId="3" w16cid:durableId="991373255">
    <w:abstractNumId w:val="3"/>
  </w:num>
  <w:num w:numId="4" w16cid:durableId="126778297">
    <w:abstractNumId w:val="1"/>
  </w:num>
  <w:num w:numId="5" w16cid:durableId="999692459">
    <w:abstractNumId w:val="3"/>
  </w:num>
  <w:num w:numId="6" w16cid:durableId="1874225178">
    <w:abstractNumId w:val="1"/>
  </w:num>
  <w:num w:numId="7" w16cid:durableId="498815436">
    <w:abstractNumId w:val="3"/>
  </w:num>
  <w:num w:numId="8" w16cid:durableId="512378129">
    <w:abstractNumId w:val="1"/>
  </w:num>
  <w:num w:numId="9" w16cid:durableId="913781259">
    <w:abstractNumId w:val="1"/>
  </w:num>
  <w:num w:numId="10" w16cid:durableId="1775201715">
    <w:abstractNumId w:val="4"/>
  </w:num>
  <w:num w:numId="11" w16cid:durableId="800685777">
    <w:abstractNumId w:val="2"/>
  </w:num>
  <w:num w:numId="12" w16cid:durableId="61756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AA6CAD"/>
    <w:rsid w:val="00005055"/>
    <w:rsid w:val="000220FA"/>
    <w:rsid w:val="00035629"/>
    <w:rsid w:val="00036B23"/>
    <w:rsid w:val="00062970"/>
    <w:rsid w:val="0006636B"/>
    <w:rsid w:val="00066D94"/>
    <w:rsid w:val="0007093B"/>
    <w:rsid w:val="000712A2"/>
    <w:rsid w:val="00090F81"/>
    <w:rsid w:val="00093C29"/>
    <w:rsid w:val="00097684"/>
    <w:rsid w:val="00097C5A"/>
    <w:rsid w:val="000A4F0A"/>
    <w:rsid w:val="000B0787"/>
    <w:rsid w:val="000B6693"/>
    <w:rsid w:val="000E165A"/>
    <w:rsid w:val="000E7EEE"/>
    <w:rsid w:val="00103CD1"/>
    <w:rsid w:val="00112A14"/>
    <w:rsid w:val="001160BD"/>
    <w:rsid w:val="001238CC"/>
    <w:rsid w:val="0012538B"/>
    <w:rsid w:val="00125391"/>
    <w:rsid w:val="00130241"/>
    <w:rsid w:val="001310A4"/>
    <w:rsid w:val="00132714"/>
    <w:rsid w:val="0013564E"/>
    <w:rsid w:val="0013645E"/>
    <w:rsid w:val="00152603"/>
    <w:rsid w:val="00156AC6"/>
    <w:rsid w:val="001653DC"/>
    <w:rsid w:val="001673D0"/>
    <w:rsid w:val="001A265C"/>
    <w:rsid w:val="001A52DE"/>
    <w:rsid w:val="002433E9"/>
    <w:rsid w:val="002520E3"/>
    <w:rsid w:val="0025397E"/>
    <w:rsid w:val="00253CAF"/>
    <w:rsid w:val="00256594"/>
    <w:rsid w:val="00262ECD"/>
    <w:rsid w:val="0026631C"/>
    <w:rsid w:val="00271B83"/>
    <w:rsid w:val="00274206"/>
    <w:rsid w:val="00277E08"/>
    <w:rsid w:val="00294A09"/>
    <w:rsid w:val="002A52F1"/>
    <w:rsid w:val="002A7496"/>
    <w:rsid w:val="002B79C8"/>
    <w:rsid w:val="002B7E86"/>
    <w:rsid w:val="002C07AD"/>
    <w:rsid w:val="002C7187"/>
    <w:rsid w:val="002D5C4A"/>
    <w:rsid w:val="002D6825"/>
    <w:rsid w:val="002F02B7"/>
    <w:rsid w:val="002F39FF"/>
    <w:rsid w:val="00312532"/>
    <w:rsid w:val="003179B3"/>
    <w:rsid w:val="00323A8D"/>
    <w:rsid w:val="00356F26"/>
    <w:rsid w:val="003654AB"/>
    <w:rsid w:val="00367D14"/>
    <w:rsid w:val="00375F3E"/>
    <w:rsid w:val="00393244"/>
    <w:rsid w:val="003A7265"/>
    <w:rsid w:val="003B632D"/>
    <w:rsid w:val="003B6714"/>
    <w:rsid w:val="003C3601"/>
    <w:rsid w:val="003C4649"/>
    <w:rsid w:val="003C51F3"/>
    <w:rsid w:val="003D2500"/>
    <w:rsid w:val="003F283C"/>
    <w:rsid w:val="00403320"/>
    <w:rsid w:val="00404783"/>
    <w:rsid w:val="0041451C"/>
    <w:rsid w:val="00422192"/>
    <w:rsid w:val="00426FE1"/>
    <w:rsid w:val="004376F6"/>
    <w:rsid w:val="004428E0"/>
    <w:rsid w:val="00442C48"/>
    <w:rsid w:val="00446D84"/>
    <w:rsid w:val="00456639"/>
    <w:rsid w:val="00464080"/>
    <w:rsid w:val="0047099C"/>
    <w:rsid w:val="00481D2D"/>
    <w:rsid w:val="004863B7"/>
    <w:rsid w:val="00486A1E"/>
    <w:rsid w:val="004A0A22"/>
    <w:rsid w:val="004A5C81"/>
    <w:rsid w:val="004A6BA3"/>
    <w:rsid w:val="004B402B"/>
    <w:rsid w:val="004B5104"/>
    <w:rsid w:val="004D1FE6"/>
    <w:rsid w:val="004D2770"/>
    <w:rsid w:val="004D7757"/>
    <w:rsid w:val="004E3556"/>
    <w:rsid w:val="00502EA4"/>
    <w:rsid w:val="005115B0"/>
    <w:rsid w:val="005355E1"/>
    <w:rsid w:val="00563840"/>
    <w:rsid w:val="00573BAF"/>
    <w:rsid w:val="00575AE6"/>
    <w:rsid w:val="005874E8"/>
    <w:rsid w:val="00596306"/>
    <w:rsid w:val="005A42EA"/>
    <w:rsid w:val="005A5175"/>
    <w:rsid w:val="005C6AF4"/>
    <w:rsid w:val="005D3A0C"/>
    <w:rsid w:val="005D49EA"/>
    <w:rsid w:val="005F01C8"/>
    <w:rsid w:val="005F0BE4"/>
    <w:rsid w:val="006030C3"/>
    <w:rsid w:val="0061195B"/>
    <w:rsid w:val="0061522B"/>
    <w:rsid w:val="00617B28"/>
    <w:rsid w:val="006442DC"/>
    <w:rsid w:val="0065439D"/>
    <w:rsid w:val="00665CF3"/>
    <w:rsid w:val="00667FCA"/>
    <w:rsid w:val="00672F23"/>
    <w:rsid w:val="00673E53"/>
    <w:rsid w:val="0068705C"/>
    <w:rsid w:val="00690CCF"/>
    <w:rsid w:val="006971B1"/>
    <w:rsid w:val="006A0839"/>
    <w:rsid w:val="006C1D79"/>
    <w:rsid w:val="006C5246"/>
    <w:rsid w:val="006C71CC"/>
    <w:rsid w:val="006D30AE"/>
    <w:rsid w:val="006D5FF7"/>
    <w:rsid w:val="006E0A85"/>
    <w:rsid w:val="006E2D2B"/>
    <w:rsid w:val="006E6F04"/>
    <w:rsid w:val="006F5FED"/>
    <w:rsid w:val="006F6BC6"/>
    <w:rsid w:val="00706154"/>
    <w:rsid w:val="00711508"/>
    <w:rsid w:val="00723D6F"/>
    <w:rsid w:val="00727FFC"/>
    <w:rsid w:val="007357A8"/>
    <w:rsid w:val="0076009F"/>
    <w:rsid w:val="007614A5"/>
    <w:rsid w:val="00777058"/>
    <w:rsid w:val="00780D40"/>
    <w:rsid w:val="007A5426"/>
    <w:rsid w:val="007D45AF"/>
    <w:rsid w:val="007E40B0"/>
    <w:rsid w:val="007F12AC"/>
    <w:rsid w:val="007F41B7"/>
    <w:rsid w:val="0080275E"/>
    <w:rsid w:val="00803CE2"/>
    <w:rsid w:val="00807BFA"/>
    <w:rsid w:val="00826AB4"/>
    <w:rsid w:val="00834A0A"/>
    <w:rsid w:val="008412BC"/>
    <w:rsid w:val="0084208F"/>
    <w:rsid w:val="00842CEB"/>
    <w:rsid w:val="00855579"/>
    <w:rsid w:val="0087127D"/>
    <w:rsid w:val="008861F9"/>
    <w:rsid w:val="008A4906"/>
    <w:rsid w:val="008C7BD7"/>
    <w:rsid w:val="008D16EB"/>
    <w:rsid w:val="008E13D7"/>
    <w:rsid w:val="008E5CB3"/>
    <w:rsid w:val="008F618A"/>
    <w:rsid w:val="008F7776"/>
    <w:rsid w:val="00902AEB"/>
    <w:rsid w:val="00904DF8"/>
    <w:rsid w:val="00910DD4"/>
    <w:rsid w:val="009323CB"/>
    <w:rsid w:val="00941066"/>
    <w:rsid w:val="0094645C"/>
    <w:rsid w:val="00953310"/>
    <w:rsid w:val="00974D21"/>
    <w:rsid w:val="00991A9C"/>
    <w:rsid w:val="009A44D9"/>
    <w:rsid w:val="009A4832"/>
    <w:rsid w:val="009B6981"/>
    <w:rsid w:val="009C6211"/>
    <w:rsid w:val="009F03A1"/>
    <w:rsid w:val="00A0130F"/>
    <w:rsid w:val="00A10390"/>
    <w:rsid w:val="00A1587C"/>
    <w:rsid w:val="00A40130"/>
    <w:rsid w:val="00A40B18"/>
    <w:rsid w:val="00A46037"/>
    <w:rsid w:val="00A470FB"/>
    <w:rsid w:val="00A60C54"/>
    <w:rsid w:val="00A60FD8"/>
    <w:rsid w:val="00A63879"/>
    <w:rsid w:val="00A64E9B"/>
    <w:rsid w:val="00A8248A"/>
    <w:rsid w:val="00A8728C"/>
    <w:rsid w:val="00A940B6"/>
    <w:rsid w:val="00AA1ABD"/>
    <w:rsid w:val="00AA6CAD"/>
    <w:rsid w:val="00AB5A94"/>
    <w:rsid w:val="00AC376D"/>
    <w:rsid w:val="00AE1843"/>
    <w:rsid w:val="00B00EB6"/>
    <w:rsid w:val="00B055F9"/>
    <w:rsid w:val="00B10035"/>
    <w:rsid w:val="00B14624"/>
    <w:rsid w:val="00B1488F"/>
    <w:rsid w:val="00B21122"/>
    <w:rsid w:val="00B21707"/>
    <w:rsid w:val="00B23293"/>
    <w:rsid w:val="00B35DAE"/>
    <w:rsid w:val="00B418A7"/>
    <w:rsid w:val="00B4239A"/>
    <w:rsid w:val="00B526B6"/>
    <w:rsid w:val="00B618E7"/>
    <w:rsid w:val="00B65A84"/>
    <w:rsid w:val="00B67D4A"/>
    <w:rsid w:val="00B704E9"/>
    <w:rsid w:val="00B742F7"/>
    <w:rsid w:val="00B91222"/>
    <w:rsid w:val="00B9200E"/>
    <w:rsid w:val="00B95BC5"/>
    <w:rsid w:val="00B9639F"/>
    <w:rsid w:val="00B96B77"/>
    <w:rsid w:val="00BA6411"/>
    <w:rsid w:val="00BB0778"/>
    <w:rsid w:val="00BC2A21"/>
    <w:rsid w:val="00BC3D5B"/>
    <w:rsid w:val="00BD2A9C"/>
    <w:rsid w:val="00BE016C"/>
    <w:rsid w:val="00BF60BA"/>
    <w:rsid w:val="00C122D5"/>
    <w:rsid w:val="00C1405D"/>
    <w:rsid w:val="00C213E2"/>
    <w:rsid w:val="00C4333B"/>
    <w:rsid w:val="00C651F5"/>
    <w:rsid w:val="00C70B0E"/>
    <w:rsid w:val="00C71734"/>
    <w:rsid w:val="00C94A8A"/>
    <w:rsid w:val="00CA624D"/>
    <w:rsid w:val="00CC7F60"/>
    <w:rsid w:val="00CD6B90"/>
    <w:rsid w:val="00CE25D8"/>
    <w:rsid w:val="00CF74E0"/>
    <w:rsid w:val="00D156B4"/>
    <w:rsid w:val="00D1753E"/>
    <w:rsid w:val="00D300F6"/>
    <w:rsid w:val="00D31D52"/>
    <w:rsid w:val="00D37940"/>
    <w:rsid w:val="00D5011B"/>
    <w:rsid w:val="00D51871"/>
    <w:rsid w:val="00D51F72"/>
    <w:rsid w:val="00D66238"/>
    <w:rsid w:val="00DA00EF"/>
    <w:rsid w:val="00DA1052"/>
    <w:rsid w:val="00DA6642"/>
    <w:rsid w:val="00DA74BE"/>
    <w:rsid w:val="00DB2B83"/>
    <w:rsid w:val="00DC540B"/>
    <w:rsid w:val="00DD7AA8"/>
    <w:rsid w:val="00DE0D00"/>
    <w:rsid w:val="00DE2B58"/>
    <w:rsid w:val="00DF480C"/>
    <w:rsid w:val="00E05D50"/>
    <w:rsid w:val="00E11CF7"/>
    <w:rsid w:val="00E17B20"/>
    <w:rsid w:val="00E23C29"/>
    <w:rsid w:val="00E275B5"/>
    <w:rsid w:val="00E37BAF"/>
    <w:rsid w:val="00E4211F"/>
    <w:rsid w:val="00E43B47"/>
    <w:rsid w:val="00E55F06"/>
    <w:rsid w:val="00E60DCC"/>
    <w:rsid w:val="00E61641"/>
    <w:rsid w:val="00E74C6D"/>
    <w:rsid w:val="00E806CE"/>
    <w:rsid w:val="00EA0354"/>
    <w:rsid w:val="00EA2270"/>
    <w:rsid w:val="00EC1E83"/>
    <w:rsid w:val="00EC59D1"/>
    <w:rsid w:val="00ED2506"/>
    <w:rsid w:val="00ED6DC2"/>
    <w:rsid w:val="00EE1F61"/>
    <w:rsid w:val="00EE3F8E"/>
    <w:rsid w:val="00EE60BA"/>
    <w:rsid w:val="00EF09E0"/>
    <w:rsid w:val="00F04463"/>
    <w:rsid w:val="00F13493"/>
    <w:rsid w:val="00F36775"/>
    <w:rsid w:val="00F413CC"/>
    <w:rsid w:val="00F43D5C"/>
    <w:rsid w:val="00F534AF"/>
    <w:rsid w:val="00F568EF"/>
    <w:rsid w:val="00F61756"/>
    <w:rsid w:val="00F624F2"/>
    <w:rsid w:val="00F645AC"/>
    <w:rsid w:val="00F73B3D"/>
    <w:rsid w:val="00F91273"/>
    <w:rsid w:val="00F94E47"/>
    <w:rsid w:val="00F9538F"/>
    <w:rsid w:val="00F97116"/>
    <w:rsid w:val="00FB30D8"/>
    <w:rsid w:val="00FC7D45"/>
    <w:rsid w:val="00FD7F03"/>
    <w:rsid w:val="00FE3175"/>
    <w:rsid w:val="00FE65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94C26"/>
  <w15:docId w15:val="{4823D6D1-814C-46AC-B744-080F986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link w:val="Rubrik2Char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link w:val="SidhuvudChar"/>
    <w:uiPriority w:val="99"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842CEB"/>
    <w:rPr>
      <w:rFonts w:ascii="Garamond" w:hAnsi="Garamond"/>
      <w:sz w:val="24"/>
      <w:szCs w:val="24"/>
    </w:rPr>
  </w:style>
  <w:style w:type="character" w:styleId="Kommentarsreferens">
    <w:name w:val="annotation reference"/>
    <w:basedOn w:val="Standardstycketeckensnitt"/>
    <w:rsid w:val="00723D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D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23D6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723D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D6F"/>
    <w:rPr>
      <w:rFonts w:ascii="Garamond" w:hAnsi="Garamond"/>
      <w:b/>
      <w:bCs/>
    </w:rPr>
  </w:style>
  <w:style w:type="paragraph" w:customStyle="1" w:styleId="NormalFrstasidan">
    <w:name w:val="NormalFörstasidan"/>
    <w:basedOn w:val="Normal"/>
    <w:rsid w:val="002520E3"/>
    <w:pPr>
      <w:tabs>
        <w:tab w:val="left" w:pos="4536"/>
      </w:tabs>
    </w:pPr>
    <w:rPr>
      <w:sz w:val="20"/>
      <w:szCs w:val="20"/>
    </w:rPr>
  </w:style>
  <w:style w:type="paragraph" w:customStyle="1" w:styleId="Protokollsuppgifter">
    <w:name w:val="Protokollsuppgifter"/>
    <w:basedOn w:val="Brdtext"/>
    <w:rsid w:val="0007093B"/>
    <w:rPr>
      <w:sz w:val="20"/>
    </w:rPr>
  </w:style>
  <w:style w:type="character" w:customStyle="1" w:styleId="Button">
    <w:name w:val="Button"/>
    <w:basedOn w:val="Standardstycketeckensnitt"/>
    <w:uiPriority w:val="1"/>
    <w:qFormat/>
    <w:rsid w:val="00097684"/>
    <w:rPr>
      <w:rFonts w:ascii="Arial" w:hAnsi="Arial" w:cs="Arial"/>
      <w:b/>
      <w:sz w:val="18"/>
      <w:szCs w:val="18"/>
      <w:bdr w:val="single" w:sz="4" w:space="0" w:color="auto"/>
    </w:rPr>
  </w:style>
  <w:style w:type="character" w:customStyle="1" w:styleId="NoButton">
    <w:name w:val="NoButton"/>
    <w:basedOn w:val="Standardstycketeckensnitt"/>
    <w:uiPriority w:val="1"/>
    <w:qFormat/>
    <w:rsid w:val="00097684"/>
    <w:rPr>
      <w:rFonts w:cs="Arial"/>
      <w:b/>
      <w:sz w:val="18"/>
      <w:szCs w:val="18"/>
    </w:rPr>
  </w:style>
  <w:style w:type="paragraph" w:styleId="Liststycke">
    <w:name w:val="List Paragraph"/>
    <w:basedOn w:val="Normal"/>
    <w:uiPriority w:val="34"/>
    <w:qFormat/>
    <w:rsid w:val="0025397E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AA6CAD"/>
    <w:rPr>
      <w:rFonts w:ascii="Garamond" w:hAnsi="Garamond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AA6CAD"/>
    <w:rPr>
      <w:rFonts w:ascii="Arial" w:hAnsi="Arial" w:cs="Arial"/>
      <w:bCs/>
      <w:iCs/>
      <w:sz w:val="24"/>
      <w:szCs w:val="28"/>
    </w:rPr>
  </w:style>
  <w:style w:type="paragraph" w:customStyle="1" w:styleId="Default">
    <w:name w:val="Default"/>
    <w:rsid w:val="00AA6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360ACC\docprod\templates\SI_Protokollsutdrag_S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5C77DD5AA40C0B483D5157F219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4A267-90DB-4AE3-8127-199CB180E130}"/>
      </w:docPartPr>
      <w:docPartBody>
        <w:p w:rsidR="00FE63C9" w:rsidRDefault="007944BA" w:rsidP="007944BA">
          <w:pPr>
            <w:pStyle w:val="B3A5C77DD5AA40C0B483D5157F2194C0"/>
          </w:pPr>
          <w:r w:rsidRPr="00BB35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E33D0E52C549AA958EFDFAE70CF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2D1ED-84A3-49A9-887C-2F1087E8111F}"/>
      </w:docPartPr>
      <w:docPartBody>
        <w:p w:rsidR="00FE63C9" w:rsidRDefault="007944BA" w:rsidP="007944BA">
          <w:pPr>
            <w:pStyle w:val="F5E33D0E52C549AA958EFDFAE70CF629"/>
          </w:pPr>
          <w:r w:rsidRPr="00BB35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2B21B904024E02A51B8E7AF2112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8230A-F7BC-4D56-B2DD-6431255624C2}"/>
      </w:docPartPr>
      <w:docPartBody>
        <w:p w:rsidR="00FE63C9" w:rsidRDefault="007944BA" w:rsidP="007944BA">
          <w:pPr>
            <w:pStyle w:val="F02B21B904024E02A51B8E7AF2112A8A"/>
          </w:pPr>
          <w:r w:rsidRPr="00EC5E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7ACC3D024B405CB31AACE5593E9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6C97C-CC37-4064-9031-D8F52D923AAB}"/>
      </w:docPartPr>
      <w:docPartBody>
        <w:p w:rsidR="00FE63C9" w:rsidRDefault="007944BA" w:rsidP="007944BA">
          <w:pPr>
            <w:pStyle w:val="3C7ACC3D024B405CB31AACE5593E906F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BA"/>
    <w:rsid w:val="00517DC1"/>
    <w:rsid w:val="007944BA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44BA"/>
    <w:rPr>
      <w:color w:val="808080"/>
    </w:rPr>
  </w:style>
  <w:style w:type="paragraph" w:customStyle="1" w:styleId="B3A5C77DD5AA40C0B483D5157F2194C0">
    <w:name w:val="B3A5C77DD5AA40C0B483D5157F2194C0"/>
    <w:rsid w:val="007944BA"/>
  </w:style>
  <w:style w:type="paragraph" w:customStyle="1" w:styleId="F5E33D0E52C549AA958EFDFAE70CF629">
    <w:name w:val="F5E33D0E52C549AA958EFDFAE70CF629"/>
    <w:rsid w:val="007944BA"/>
  </w:style>
  <w:style w:type="paragraph" w:customStyle="1" w:styleId="F02B21B904024E02A51B8E7AF2112A8A">
    <w:name w:val="F02B21B904024E02A51B8E7AF2112A8A"/>
    <w:rsid w:val="007944BA"/>
  </w:style>
  <w:style w:type="paragraph" w:customStyle="1" w:styleId="3C7ACC3D024B405CB31AACE5593E906F">
    <w:name w:val="3C7ACC3D024B405CB31AACE5593E906F"/>
    <w:rsid w:val="00794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3A135-B556-4092-B4E1-32002A684161}">
  <ds:schemaRefs>
    <ds:schemaRef ds:uri="http://schemas.microsoft.com/office/2006/metadata/properties"/>
    <ds:schemaRef ds:uri="24f22cfe-2d42-463e-829a-db672b4945cb"/>
  </ds:schemaRefs>
</ds:datastoreItem>
</file>

<file path=customXml/itemProps3.xml><?xml version="1.0" encoding="utf-8"?>
<ds:datastoreItem xmlns:ds="http://schemas.openxmlformats.org/officeDocument/2006/customXml" ds:itemID="{D4F18713-722D-4F8F-AB2D-44DBCAF8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SI_Protokollsutdrag_SVE</Template>
  <TotalTime>0</TotalTime>
  <Pages>3</Pages>
  <Words>601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Forneman</dc:creator>
  <dc:description/>
  <cp:lastModifiedBy>Lena Martinsson</cp:lastModifiedBy>
  <cp:revision>2</cp:revision>
  <cp:lastPrinted>2011-09-02T09:09:00Z</cp:lastPrinted>
  <dcterms:created xsi:type="dcterms:W3CDTF">2022-12-08T07:03:00Z</dcterms:created>
  <dcterms:modified xsi:type="dcterms:W3CDTF">2022-12-08T07:03:00Z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gbsTemplate">
    <vt:lpwstr>Decision</vt:lpwstr>
  </property>
  <property fmtid="{D5CDD505-2E9C-101B-9397-08002B2CF9AE}" pid="4" name="gbs_handlingID">
    <vt:lpwstr>300832</vt:lpwstr>
  </property>
  <property fmtid="{D5CDD505-2E9C-101B-9397-08002B2CF9AE}" pid="5" name="gbs_meetingID">
    <vt:lpwstr>286953</vt:lpwstr>
  </property>
  <property fmtid="{D5CDD505-2E9C-101B-9397-08002B2CF9AE}" pid="6" name="gbs_caseID">
    <vt:lpwstr>208337</vt:lpwstr>
  </property>
  <property fmtid="{D5CDD505-2E9C-101B-9397-08002B2CF9AE}" pid="7" name="gbs_board">
    <vt:lpwstr>Kommunstyrelsen </vt:lpwstr>
  </property>
  <property fmtid="{D5CDD505-2E9C-101B-9397-08002B2CF9AE}" pid="8" name="gbs_boardID">
    <vt:lpwstr>201948</vt:lpwstr>
  </property>
  <property fmtid="{D5CDD505-2E9C-101B-9397-08002B2CF9AE}" pid="9" name="gbs_meetingdate">
    <vt:lpwstr>2022-12-07</vt:lpwstr>
  </property>
  <property fmtid="{D5CDD505-2E9C-101B-9397-08002B2CF9AE}" pid="10" name="gbs_location">
    <vt:lpwstr>Glan</vt:lpwstr>
  </property>
</Properties>
</file>